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3C1" w:rsidRDefault="00B853C1"/>
    <w:p w:rsidR="00B853C1" w:rsidRDefault="00B853C1"/>
    <w:p w:rsidR="00B853C1" w:rsidRDefault="00B853C1"/>
    <w:p w:rsidR="00B853C1" w:rsidRDefault="00B853C1"/>
    <w:p w:rsidR="00D34747" w:rsidRPr="00D34747" w:rsidRDefault="00D34747" w:rsidP="00D34747">
      <w:pPr>
        <w:jc w:val="center"/>
        <w:rPr>
          <w:b/>
          <w:sz w:val="52"/>
        </w:rPr>
      </w:pPr>
      <w:r w:rsidRPr="00D34747">
        <w:rPr>
          <w:rFonts w:hint="eastAsia"/>
          <w:b/>
          <w:sz w:val="52"/>
        </w:rPr>
        <w:t>家庭经济困难学生认定申请</w:t>
      </w:r>
    </w:p>
    <w:p w:rsidR="00B853C1" w:rsidRPr="00D34747" w:rsidRDefault="00D34747" w:rsidP="00D34747">
      <w:pPr>
        <w:jc w:val="center"/>
        <w:rPr>
          <w:b/>
          <w:sz w:val="52"/>
        </w:rPr>
      </w:pPr>
      <w:r w:rsidRPr="00D34747">
        <w:rPr>
          <w:rFonts w:hint="eastAsia"/>
          <w:b/>
          <w:sz w:val="52"/>
        </w:rPr>
        <w:t>操作手册</w:t>
      </w:r>
      <w:r w:rsidRPr="00D34747">
        <w:rPr>
          <w:b/>
          <w:sz w:val="52"/>
        </w:rPr>
        <w:br/>
      </w:r>
      <w:r w:rsidRPr="00D34747">
        <w:rPr>
          <w:rFonts w:hint="eastAsia"/>
          <w:b/>
          <w:sz w:val="52"/>
        </w:rPr>
        <w:t>（学生用户）</w:t>
      </w:r>
    </w:p>
    <w:p w:rsidR="00B853C1" w:rsidRDefault="00B853C1">
      <w:pPr>
        <w:rPr>
          <w:rFonts w:hint="eastAsia"/>
          <w:b/>
          <w:sz w:val="52"/>
        </w:rPr>
      </w:pPr>
    </w:p>
    <w:p w:rsidR="00D34747" w:rsidRDefault="00D34747">
      <w:pPr>
        <w:rPr>
          <w:b/>
          <w:sz w:val="52"/>
        </w:rPr>
      </w:pPr>
    </w:p>
    <w:p w:rsidR="00B853C1" w:rsidRDefault="00B853C1"/>
    <w:p w:rsidR="00B853C1" w:rsidRDefault="00B853C1"/>
    <w:p w:rsidR="00B853C1" w:rsidRDefault="00B853C1"/>
    <w:p w:rsidR="00B853C1" w:rsidRDefault="00B853C1"/>
    <w:p w:rsidR="00B853C1" w:rsidRDefault="00B853C1"/>
    <w:p w:rsidR="00B853C1" w:rsidRDefault="00B853C1"/>
    <w:p w:rsidR="00B853C1" w:rsidRDefault="00B853C1">
      <w:pPr>
        <w:rPr>
          <w:rFonts w:hint="eastAsia"/>
        </w:rPr>
      </w:pPr>
    </w:p>
    <w:p w:rsidR="00D34747" w:rsidRPr="00D34747" w:rsidRDefault="00D34747"/>
    <w:p w:rsidR="00B853C1" w:rsidRDefault="00B853C1">
      <w:pPr>
        <w:rPr>
          <w:rFonts w:hint="eastAsia"/>
        </w:rPr>
      </w:pPr>
    </w:p>
    <w:p w:rsidR="00D34747" w:rsidRDefault="00D34747"/>
    <w:p w:rsidR="00B853C1" w:rsidRDefault="00B853C1"/>
    <w:p w:rsidR="00B853C1" w:rsidRDefault="00B853C1"/>
    <w:p w:rsidR="00B853C1" w:rsidRDefault="00B853C1"/>
    <w:p w:rsidR="00B853C1" w:rsidRDefault="00274142">
      <w:pPr>
        <w:jc w:val="center"/>
        <w:rPr>
          <w:b/>
          <w:sz w:val="52"/>
        </w:rPr>
      </w:pPr>
      <w:r>
        <w:rPr>
          <w:rFonts w:hint="eastAsia"/>
          <w:b/>
          <w:sz w:val="36"/>
        </w:rPr>
        <w:t>上海君尊</w:t>
      </w:r>
      <w:r w:rsidR="00C11E40">
        <w:rPr>
          <w:rFonts w:hint="eastAsia"/>
          <w:b/>
          <w:sz w:val="36"/>
        </w:rPr>
        <w:t>信息科技有限公司</w:t>
      </w:r>
    </w:p>
    <w:p w:rsidR="00B853C1" w:rsidRDefault="00C11E4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2019</w:t>
      </w:r>
      <w:r>
        <w:rPr>
          <w:rFonts w:hint="eastAsia"/>
          <w:b/>
          <w:sz w:val="36"/>
        </w:rPr>
        <w:t>年</w:t>
      </w:r>
      <w:r>
        <w:rPr>
          <w:rFonts w:hint="eastAsia"/>
          <w:b/>
          <w:sz w:val="36"/>
        </w:rPr>
        <w:t>8</w:t>
      </w:r>
      <w:r>
        <w:rPr>
          <w:rFonts w:hint="eastAsia"/>
          <w:b/>
          <w:sz w:val="36"/>
        </w:rPr>
        <w:t>月</w:t>
      </w:r>
    </w:p>
    <w:bookmarkStart w:id="0" w:name="_Toc501381918" w:displacedByCustomXml="next"/>
    <w:sdt>
      <w:sdtPr>
        <w:rPr>
          <w:lang w:val="zh-CN"/>
        </w:rPr>
        <w:id w:val="230731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B853C1" w:rsidRDefault="00C11E40">
          <w:pPr>
            <w:spacing w:line="240" w:lineRule="auto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B853C1" w:rsidRDefault="00D82E12">
          <w:pPr>
            <w:pStyle w:val="11"/>
            <w:tabs>
              <w:tab w:val="left" w:pos="420"/>
              <w:tab w:val="right" w:leader="dot" w:pos="8296"/>
            </w:tabs>
            <w:rPr>
              <w:sz w:val="21"/>
              <w:szCs w:val="22"/>
            </w:rPr>
          </w:pPr>
          <w:r>
            <w:fldChar w:fldCharType="begin"/>
          </w:r>
          <w:r w:rsidR="00C11E40">
            <w:instrText xml:space="preserve">TOC \o "1-4" \h \u </w:instrText>
          </w:r>
          <w:r>
            <w:fldChar w:fldCharType="separate"/>
          </w:r>
          <w:hyperlink w:anchor="_Toc17214280" w:history="1">
            <w:r w:rsidR="00C11E40">
              <w:rPr>
                <w:rStyle w:val="a7"/>
              </w:rPr>
              <w:t>1.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登录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_Toc17214280 \h </w:instrText>
            </w:r>
            <w:r>
              <w:fldChar w:fldCharType="separate"/>
            </w:r>
            <w:r w:rsidR="00C11E40">
              <w:t>3</w:t>
            </w:r>
            <w:r>
              <w:fldChar w:fldCharType="end"/>
            </w:r>
          </w:hyperlink>
        </w:p>
        <w:p w:rsidR="00B853C1" w:rsidRDefault="00D82E12">
          <w:pPr>
            <w:pStyle w:val="11"/>
            <w:tabs>
              <w:tab w:val="left" w:pos="420"/>
              <w:tab w:val="right" w:leader="dot" w:pos="8296"/>
            </w:tabs>
            <w:rPr>
              <w:sz w:val="21"/>
              <w:szCs w:val="22"/>
            </w:rPr>
          </w:pPr>
          <w:hyperlink w:anchor="_Toc17214281" w:history="1">
            <w:r w:rsidR="00C11E40">
              <w:rPr>
                <w:rStyle w:val="a7"/>
              </w:rPr>
              <w:t>2.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学生个人基本信息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_Toc17214281 \h </w:instrText>
            </w:r>
            <w:r>
              <w:fldChar w:fldCharType="separate"/>
            </w:r>
            <w:r w:rsidR="00C11E40">
              <w:t>4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82" w:history="1">
            <w:r w:rsidR="00C11E40">
              <w:rPr>
                <w:rStyle w:val="a7"/>
              </w:rPr>
              <w:t>2.1.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基本情况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_Toc17214282 \h </w:instrText>
            </w:r>
            <w:r>
              <w:fldChar w:fldCharType="separate"/>
            </w:r>
            <w:r w:rsidR="00C11E40">
              <w:t>4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83" w:history="1">
            <w:r w:rsidR="00C11E40">
              <w:rPr>
                <w:rStyle w:val="a7"/>
              </w:rPr>
              <w:t>2.2.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困难生申请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_Toc17214283 \h </w:instrText>
            </w:r>
            <w:r>
              <w:fldChar w:fldCharType="separate"/>
            </w:r>
            <w:r w:rsidR="00C11E40">
              <w:t>5</w:t>
            </w:r>
            <w:r>
              <w:fldChar w:fldCharType="end"/>
            </w:r>
          </w:hyperlink>
        </w:p>
        <w:p w:rsidR="00B853C1" w:rsidRDefault="00D82E12">
          <w:pPr>
            <w:pStyle w:val="30"/>
            <w:tabs>
              <w:tab w:val="left" w:pos="1680"/>
              <w:tab w:val="right" w:leader="dot" w:pos="8296"/>
            </w:tabs>
            <w:ind w:left="960"/>
            <w:rPr>
              <w:sz w:val="21"/>
              <w:szCs w:val="22"/>
            </w:rPr>
          </w:pPr>
          <w:hyperlink w:anchor="_Toc17214284" w:history="1">
            <w:r w:rsidR="00C11E40">
              <w:rPr>
                <w:rStyle w:val="a7"/>
              </w:rPr>
              <w:t>2.2.1.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家庭通讯信息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_Toc17214284 \h </w:instrText>
            </w:r>
            <w:r>
              <w:fldChar w:fldCharType="separate"/>
            </w:r>
            <w:r w:rsidR="00C11E40">
              <w:t>6</w:t>
            </w:r>
            <w:r>
              <w:fldChar w:fldCharType="end"/>
            </w:r>
          </w:hyperlink>
        </w:p>
        <w:p w:rsidR="00B853C1" w:rsidRDefault="00D82E12">
          <w:pPr>
            <w:pStyle w:val="30"/>
            <w:tabs>
              <w:tab w:val="left" w:pos="1680"/>
              <w:tab w:val="right" w:leader="dot" w:pos="8296"/>
            </w:tabs>
            <w:ind w:left="960"/>
            <w:rPr>
              <w:sz w:val="21"/>
              <w:szCs w:val="22"/>
            </w:rPr>
          </w:pPr>
          <w:hyperlink w:anchor="_Toc17214285" w:history="1">
            <w:r w:rsidR="00C11E40">
              <w:rPr>
                <w:rStyle w:val="a7"/>
              </w:rPr>
              <w:t>2.2.2.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家庭成员情况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_Toc17214285 \h </w:instrText>
            </w:r>
            <w:r>
              <w:fldChar w:fldCharType="separate"/>
            </w:r>
            <w:r w:rsidR="00C11E40">
              <w:t>7</w:t>
            </w:r>
            <w:r>
              <w:fldChar w:fldCharType="end"/>
            </w:r>
          </w:hyperlink>
        </w:p>
        <w:p w:rsidR="00B853C1" w:rsidRDefault="00D82E12">
          <w:pPr>
            <w:pStyle w:val="30"/>
            <w:tabs>
              <w:tab w:val="left" w:pos="1680"/>
              <w:tab w:val="right" w:leader="dot" w:pos="8296"/>
            </w:tabs>
            <w:ind w:left="960"/>
            <w:rPr>
              <w:sz w:val="21"/>
              <w:szCs w:val="22"/>
            </w:rPr>
          </w:pPr>
          <w:hyperlink w:anchor="_Toc17214286" w:history="1">
            <w:r w:rsidR="00C11E40">
              <w:rPr>
                <w:rStyle w:val="a7"/>
              </w:rPr>
              <w:t>2.2.3.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特殊群体类型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_Toc17214286 \h </w:instrText>
            </w:r>
            <w:r>
              <w:fldChar w:fldCharType="separate"/>
            </w:r>
            <w:r w:rsidR="00C11E40">
              <w:t>8</w:t>
            </w:r>
            <w:r>
              <w:fldChar w:fldCharType="end"/>
            </w:r>
          </w:hyperlink>
        </w:p>
        <w:p w:rsidR="00B853C1" w:rsidRDefault="00D82E12">
          <w:pPr>
            <w:pStyle w:val="30"/>
            <w:tabs>
              <w:tab w:val="left" w:pos="1680"/>
              <w:tab w:val="right" w:leader="dot" w:pos="8296"/>
            </w:tabs>
            <w:ind w:left="960"/>
            <w:rPr>
              <w:sz w:val="21"/>
              <w:szCs w:val="22"/>
            </w:rPr>
          </w:pPr>
          <w:hyperlink w:anchor="_Toc17214287" w:history="1">
            <w:r w:rsidR="00C11E40">
              <w:rPr>
                <w:rStyle w:val="a7"/>
              </w:rPr>
              <w:t>2.2.4.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影响家庭经济状况有关信息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_Toc17214287 \h </w:instrText>
            </w:r>
            <w:r>
              <w:fldChar w:fldCharType="separate"/>
            </w:r>
            <w:r w:rsidR="00C11E40">
              <w:t>11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88" w:history="1">
            <w:r w:rsidR="00C11E40">
              <w:rPr>
                <w:rStyle w:val="a7"/>
              </w:rPr>
              <w:t>2.3.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提交审核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_Toc17214288 \h </w:instrText>
            </w:r>
            <w:r>
              <w:fldChar w:fldCharType="separate"/>
            </w:r>
            <w:r w:rsidR="00C11E40">
              <w:t>12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89" w:history="1">
            <w:r w:rsidR="00C11E40">
              <w:rPr>
                <w:rStyle w:val="a7"/>
              </w:rPr>
              <w:t>2.4.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取消申请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_Toc17214289 \h </w:instrText>
            </w:r>
            <w:r>
              <w:fldChar w:fldCharType="separate"/>
            </w:r>
            <w:r w:rsidR="00C11E40">
              <w:t>13</w:t>
            </w:r>
            <w:r>
              <w:fldChar w:fldCharType="end"/>
            </w:r>
          </w:hyperlink>
        </w:p>
        <w:p w:rsidR="00B853C1" w:rsidRDefault="00D82E12">
          <w:pPr>
            <w:pStyle w:val="11"/>
            <w:tabs>
              <w:tab w:val="left" w:pos="420"/>
              <w:tab w:val="right" w:leader="dot" w:pos="8296"/>
            </w:tabs>
            <w:rPr>
              <w:sz w:val="21"/>
              <w:szCs w:val="22"/>
            </w:rPr>
          </w:pPr>
          <w:hyperlink w:anchor="_Toc17214290" w:history="1">
            <w:r w:rsidR="00C11E40">
              <w:rPr>
                <w:rStyle w:val="a7"/>
              </w:rPr>
              <w:t>3.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量化测评指标填报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_Toc17214290 \h </w:instrText>
            </w:r>
            <w:r>
              <w:fldChar w:fldCharType="separate"/>
            </w:r>
            <w:r w:rsidR="00C11E40">
              <w:t>14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1" w:history="1">
            <w:r w:rsidR="00C11E40">
              <w:rPr>
                <w:rStyle w:val="a7"/>
              </w:rPr>
              <w:t>3.1.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特殊群体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_Toc17214291 \h </w:instrText>
            </w:r>
            <w:r>
              <w:fldChar w:fldCharType="separate"/>
            </w:r>
            <w:r w:rsidR="00C11E40">
              <w:t>15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2" w:history="1">
            <w:r w:rsidR="00C11E40">
              <w:rPr>
                <w:rStyle w:val="a7"/>
              </w:rPr>
              <w:t>3.2.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地区经济发展水平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_Toc17214292 \h </w:instrText>
            </w:r>
            <w:r>
              <w:fldChar w:fldCharType="separate"/>
            </w:r>
            <w:r w:rsidR="00C11E40">
              <w:t>16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3" w:history="1">
            <w:r w:rsidR="00C11E40">
              <w:rPr>
                <w:rStyle w:val="a7"/>
              </w:rPr>
              <w:t>3.3.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家庭经济状况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_Toc17214293 \h </w:instrText>
            </w:r>
            <w:r>
              <w:fldChar w:fldCharType="separate"/>
            </w:r>
            <w:r w:rsidR="00C11E40">
              <w:t>17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4" w:history="1">
            <w:r w:rsidR="00C11E40">
              <w:rPr>
                <w:rStyle w:val="a7"/>
              </w:rPr>
              <w:t>3.4.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突发状况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_Toc17214294 \h </w:instrText>
            </w:r>
            <w:r>
              <w:fldChar w:fldCharType="separate"/>
            </w:r>
            <w:r w:rsidR="00C11E40">
              <w:t>18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5" w:history="1">
            <w:r w:rsidR="00C11E40">
              <w:rPr>
                <w:rStyle w:val="a7"/>
              </w:rPr>
              <w:t>3.5.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学生消费情况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_Toc17214295 \h </w:instrText>
            </w:r>
            <w:r>
              <w:fldChar w:fldCharType="separate"/>
            </w:r>
            <w:r w:rsidR="00C11E40">
              <w:t>19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6" w:history="1">
            <w:r w:rsidR="00C11E40">
              <w:rPr>
                <w:rStyle w:val="a7"/>
              </w:rPr>
              <w:t>3.6.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学生获奖助贷、勤工俭学情况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_Toc17214296 \h </w:instrText>
            </w:r>
            <w:r>
              <w:fldChar w:fldCharType="separate"/>
            </w:r>
            <w:r w:rsidR="00C11E40">
              <w:t>20</w:t>
            </w:r>
            <w:r>
              <w:fldChar w:fldCharType="end"/>
            </w:r>
          </w:hyperlink>
        </w:p>
        <w:p w:rsidR="00B853C1" w:rsidRDefault="00D82E12">
          <w:pPr>
            <w:pStyle w:val="20"/>
            <w:tabs>
              <w:tab w:val="left" w:pos="1260"/>
              <w:tab w:val="right" w:leader="dot" w:pos="8296"/>
            </w:tabs>
            <w:ind w:left="480"/>
            <w:rPr>
              <w:sz w:val="21"/>
              <w:szCs w:val="22"/>
            </w:rPr>
          </w:pPr>
          <w:hyperlink w:anchor="_Toc17214297" w:history="1">
            <w:r w:rsidR="00C11E40">
              <w:rPr>
                <w:rStyle w:val="a7"/>
              </w:rPr>
              <w:t>3.7.</w:t>
            </w:r>
            <w:r w:rsidR="00C11E40">
              <w:rPr>
                <w:sz w:val="21"/>
                <w:szCs w:val="22"/>
              </w:rPr>
              <w:tab/>
            </w:r>
            <w:r w:rsidR="00C11E40">
              <w:rPr>
                <w:rStyle w:val="a7"/>
                <w:rFonts w:hint="eastAsia"/>
              </w:rPr>
              <w:t>提交审核</w:t>
            </w:r>
            <w:r w:rsidR="00C11E40">
              <w:tab/>
            </w:r>
            <w:r>
              <w:fldChar w:fldCharType="begin"/>
            </w:r>
            <w:r w:rsidR="00C11E40">
              <w:instrText xml:space="preserve"> PAGEREF _Toc17214297 \h </w:instrText>
            </w:r>
            <w:r>
              <w:fldChar w:fldCharType="separate"/>
            </w:r>
            <w:r w:rsidR="00C11E40">
              <w:t>21</w:t>
            </w:r>
            <w:r>
              <w:fldChar w:fldCharType="end"/>
            </w:r>
          </w:hyperlink>
        </w:p>
        <w:p w:rsidR="00B853C1" w:rsidRDefault="00D82E12">
          <w:r>
            <w:fldChar w:fldCharType="end"/>
          </w:r>
        </w:p>
      </w:sdtContent>
    </w:sdt>
    <w:p w:rsidR="00B853C1" w:rsidRDefault="00C11E40">
      <w:pPr>
        <w:widowControl/>
        <w:spacing w:line="240" w:lineRule="auto"/>
        <w:jc w:val="left"/>
        <w:rPr>
          <w:highlight w:val="lightGray"/>
        </w:rPr>
      </w:pPr>
      <w:r>
        <w:rPr>
          <w:highlight w:val="lightGray"/>
        </w:rPr>
        <w:br w:type="page"/>
      </w:r>
    </w:p>
    <w:p w:rsidR="00B853C1" w:rsidRDefault="00C11E40">
      <w:pPr>
        <w:pStyle w:val="10"/>
      </w:pPr>
      <w:bookmarkStart w:id="1" w:name="_Toc17214280"/>
      <w:bookmarkStart w:id="2" w:name="_Toc1161"/>
      <w:bookmarkStart w:id="3" w:name="_Toc20311"/>
      <w:bookmarkStart w:id="4" w:name="_Toc493514568"/>
      <w:bookmarkStart w:id="5" w:name="_Toc430621455"/>
      <w:bookmarkStart w:id="6" w:name="_Toc501381924"/>
      <w:bookmarkEnd w:id="0"/>
      <w:r>
        <w:rPr>
          <w:rFonts w:hint="eastAsia"/>
        </w:rPr>
        <w:lastRenderedPageBreak/>
        <w:t>登录</w:t>
      </w:r>
      <w:bookmarkEnd w:id="1"/>
      <w:bookmarkEnd w:id="2"/>
      <w:bookmarkEnd w:id="3"/>
    </w:p>
    <w:p w:rsidR="00B853C1" w:rsidRDefault="00C11E40">
      <w:r>
        <w:rPr>
          <w:rFonts w:hint="eastAsia"/>
        </w:rPr>
        <w:t>手机打卡扫一扫，扫描下方二维码后，进入登录界面。</w:t>
      </w:r>
    </w:p>
    <w:p w:rsidR="00B853C1" w:rsidRDefault="001C6170">
      <w:pPr>
        <w:jc w:val="center"/>
      </w:pPr>
      <w:r>
        <w:rPr>
          <w:noProof/>
        </w:rPr>
        <w:drawing>
          <wp:inline distT="0" distB="0" distL="0" distR="0">
            <wp:extent cx="2472690" cy="2472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输入身份证号和手机号码后，拖动滑块，点击获取验证码，待手机收到验证码后输入验证码，点击【登录】，登录成功。</w:t>
      </w:r>
    </w:p>
    <w:p w:rsidR="00B853C1" w:rsidRDefault="00C11E40">
      <w:r>
        <w:rPr>
          <w:rFonts w:hint="eastAsia"/>
        </w:rPr>
        <w:t>注：验证码有效期为</w:t>
      </w:r>
      <w:r>
        <w:rPr>
          <w:rFonts w:hint="eastAsia"/>
        </w:rPr>
        <w:t>60</w:t>
      </w:r>
      <w:r>
        <w:rPr>
          <w:rFonts w:hint="eastAsia"/>
        </w:rPr>
        <w:t>秒，请在</w:t>
      </w:r>
      <w:r>
        <w:rPr>
          <w:rFonts w:hint="eastAsia"/>
        </w:rPr>
        <w:t>60</w:t>
      </w:r>
      <w:r>
        <w:rPr>
          <w:rFonts w:hint="eastAsia"/>
        </w:rPr>
        <w:t>秒内输入验证码并登录，否则需重新获取验证码。</w:t>
      </w:r>
    </w:p>
    <w:p w:rsidR="00B853C1" w:rsidRDefault="00857A55">
      <w:pPr>
        <w:jc w:val="center"/>
      </w:pPr>
      <w:r>
        <w:rPr>
          <w:noProof/>
        </w:rPr>
        <w:lastRenderedPageBreak/>
        <w:drawing>
          <wp:inline distT="0" distB="0" distL="0" distR="0">
            <wp:extent cx="3552381" cy="77809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7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3C1" w:rsidRDefault="00C11E40">
      <w:pPr>
        <w:pStyle w:val="10"/>
      </w:pPr>
      <w:bookmarkStart w:id="7" w:name="_Toc17214281"/>
      <w:r>
        <w:rPr>
          <w:rFonts w:hint="eastAsia"/>
        </w:rPr>
        <w:lastRenderedPageBreak/>
        <w:t>学生个人基本信息</w:t>
      </w:r>
      <w:bookmarkEnd w:id="7"/>
    </w:p>
    <w:p w:rsidR="00B853C1" w:rsidRDefault="00C11E40">
      <w:pPr>
        <w:pStyle w:val="2"/>
      </w:pPr>
      <w:bookmarkStart w:id="8" w:name="_Toc17214282"/>
      <w:r>
        <w:rPr>
          <w:rFonts w:hint="eastAsia"/>
        </w:rPr>
        <w:t>基本情况</w:t>
      </w:r>
      <w:bookmarkEnd w:id="8"/>
    </w:p>
    <w:p w:rsidR="00B853C1" w:rsidRDefault="00C11E40">
      <w:r>
        <w:rPr>
          <w:rFonts w:hint="eastAsia"/>
        </w:rPr>
        <w:t>学生登录系统成功后，点击【精准扶贫】</w:t>
      </w:r>
      <w:r>
        <w:rPr>
          <w:rFonts w:hint="eastAsia"/>
        </w:rPr>
        <w:t>-</w:t>
      </w:r>
      <w:r>
        <w:rPr>
          <w:rFonts w:hint="eastAsia"/>
        </w:rPr>
        <w:t>【学生个人基本信息】</w:t>
      </w:r>
      <w:r>
        <w:rPr>
          <w:rFonts w:hint="eastAsia"/>
        </w:rPr>
        <w:t>-</w:t>
      </w:r>
      <w:r>
        <w:rPr>
          <w:rFonts w:hint="eastAsia"/>
        </w:rPr>
        <w:t>【基本情况】：</w:t>
      </w:r>
    </w:p>
    <w:p w:rsidR="00B853C1" w:rsidRDefault="00C11E40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4947920"/>
            <wp:effectExtent l="19050" t="0" r="2540" b="0"/>
            <wp:docPr id="2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在【基本情况】页面下，填写籍贯、手机号码，选择院系、年级、班级以及专业，点击保存。提示保存成功，点击确定。</w:t>
      </w:r>
    </w:p>
    <w:p w:rsidR="00B853C1" w:rsidRDefault="00C11E40">
      <w:r>
        <w:rPr>
          <w:noProof/>
        </w:rPr>
        <w:lastRenderedPageBreak/>
        <w:drawing>
          <wp:inline distT="0" distB="0" distL="114300" distR="114300">
            <wp:extent cx="2609850" cy="4772660"/>
            <wp:effectExtent l="0" t="0" r="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5865" cy="4744085"/>
            <wp:effectExtent l="0" t="0" r="63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修改：如果学生填写完基本情况并保存后，有需要修改的地方，进入【基本情况】页面，修改需要修改的信息后点击保存即可。</w:t>
      </w:r>
    </w:p>
    <w:p w:rsidR="00B853C1" w:rsidRDefault="00C11E40">
      <w:pPr>
        <w:pStyle w:val="2"/>
      </w:pPr>
      <w:bookmarkStart w:id="9" w:name="_Toc17214283"/>
      <w:r>
        <w:rPr>
          <w:rFonts w:hint="eastAsia"/>
        </w:rPr>
        <w:t>困难生申请</w:t>
      </w:r>
      <w:bookmarkEnd w:id="9"/>
    </w:p>
    <w:p w:rsidR="00B853C1" w:rsidRDefault="00C11E40">
      <w:r>
        <w:rPr>
          <w:rFonts w:hint="eastAsia"/>
        </w:rPr>
        <w:t>学生填写基本情况完成并保存成功后，返回【个人资料卡】页面，点击【困难生申请】，完成后续【家庭通讯信息】、【家庭成员情况】、【特殊群体类型】以及【影响家庭经济状况有关信息】的填写。</w:t>
      </w:r>
    </w:p>
    <w:p w:rsidR="00B853C1" w:rsidRDefault="00C11E40">
      <w:r>
        <w:rPr>
          <w:noProof/>
        </w:rPr>
        <w:lastRenderedPageBreak/>
        <w:drawing>
          <wp:inline distT="0" distB="0" distL="0" distR="0">
            <wp:extent cx="5143500" cy="51911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pPr>
        <w:pStyle w:val="3"/>
      </w:pPr>
      <w:bookmarkStart w:id="10" w:name="_Toc17214284"/>
      <w:r>
        <w:rPr>
          <w:rFonts w:hint="eastAsia"/>
        </w:rPr>
        <w:t>家庭通讯信息</w:t>
      </w:r>
      <w:bookmarkEnd w:id="10"/>
    </w:p>
    <w:p w:rsidR="00B853C1" w:rsidRDefault="00C11E40">
      <w:r>
        <w:rPr>
          <w:rFonts w:hint="eastAsia"/>
        </w:rPr>
        <w:t>点击【家庭通讯信息】，进入【家庭通讯信息】填写页面，填写通讯地址、邮政编码以及家长手机号码后点击保存，提示保存成功后，点击确认。</w:t>
      </w:r>
    </w:p>
    <w:p w:rsidR="00B853C1" w:rsidRDefault="00BE0E84">
      <w:r>
        <w:rPr>
          <w:noProof/>
        </w:rPr>
        <w:lastRenderedPageBreak/>
        <w:drawing>
          <wp:inline distT="0" distB="0" distL="0" distR="0">
            <wp:extent cx="2333549" cy="50027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152" cy="50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788" cy="500336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6408" cy="50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A0" w:rsidRDefault="00B506A0"/>
    <w:p w:rsidR="00B853C1" w:rsidRDefault="00C11E40">
      <w:r>
        <w:rPr>
          <w:rFonts w:hint="eastAsia"/>
        </w:rPr>
        <w:t>修改：如果学生填写完家庭通讯信息并保存后，有需要修改的地方，进入【家庭通讯信息】页面，修改需要修改的信息后点击保存即可。</w:t>
      </w:r>
    </w:p>
    <w:p w:rsidR="00B853C1" w:rsidRDefault="00C11E40">
      <w:pPr>
        <w:pStyle w:val="3"/>
      </w:pPr>
      <w:bookmarkStart w:id="11" w:name="_Toc17214285"/>
      <w:r>
        <w:rPr>
          <w:rFonts w:hint="eastAsia"/>
        </w:rPr>
        <w:t>家庭成员情况</w:t>
      </w:r>
      <w:bookmarkEnd w:id="11"/>
    </w:p>
    <w:p w:rsidR="00B853C1" w:rsidRDefault="00C11E40">
      <w:r>
        <w:rPr>
          <w:rFonts w:hint="eastAsia"/>
        </w:rPr>
        <w:t>点击【家庭成员情况】，进入【家庭成员】页面，点击【添加成员】，进入成员页面，填写姓名，选择年龄、亲属关系，填写工作（学习）单位，选择职业，填写年收入，按照页面下方红字健康状况说明来选择健康状况，点击保存，提示保存成功，点击确认。</w:t>
      </w:r>
    </w:p>
    <w:p w:rsidR="00B853C1" w:rsidRDefault="00C11E40">
      <w:r>
        <w:rPr>
          <w:noProof/>
        </w:rPr>
        <w:lastRenderedPageBreak/>
        <w:drawing>
          <wp:inline distT="0" distB="0" distL="0" distR="0">
            <wp:extent cx="5274310" cy="3569970"/>
            <wp:effectExtent l="19050" t="0" r="254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修改：如果学生填写完家庭成员情况并保存后，有需要修改的地方，进入【家庭成员】页面，选择该成员后点击进入，修改需要修改的信息后点击保存即可。</w:t>
      </w:r>
    </w:p>
    <w:p w:rsidR="00B853C1" w:rsidRDefault="00C11E40">
      <w:pPr>
        <w:pStyle w:val="3"/>
      </w:pPr>
      <w:bookmarkStart w:id="12" w:name="_Toc17214286"/>
      <w:r>
        <w:rPr>
          <w:rFonts w:hint="eastAsia"/>
        </w:rPr>
        <w:t>特殊群体类型</w:t>
      </w:r>
      <w:bookmarkEnd w:id="12"/>
    </w:p>
    <w:p w:rsidR="00B853C1" w:rsidRDefault="00C11E40">
      <w:r>
        <w:rPr>
          <w:rFonts w:hint="eastAsia"/>
        </w:rPr>
        <w:t>点击【特殊群体类型】，进入【特殊群体】页面，学生根据个人情况对每项选择“是”或“否”。</w:t>
      </w:r>
    </w:p>
    <w:p w:rsidR="00B853C1" w:rsidRDefault="00C11E40">
      <w:r>
        <w:rPr>
          <w:rFonts w:hint="eastAsia"/>
        </w:rPr>
        <w:t>注：每项必须选择“是”与“否”，不可选择空，否则即使能保存成功，在【个人资料卡】页面【特殊群体类型】会显示为“未完成”，后期无法提交审核。</w:t>
      </w:r>
    </w:p>
    <w:p w:rsidR="00B853C1" w:rsidRDefault="00C11E40">
      <w:r>
        <w:rPr>
          <w:noProof/>
        </w:rPr>
        <w:lastRenderedPageBreak/>
        <w:drawing>
          <wp:inline distT="0" distB="0" distL="0" distR="0">
            <wp:extent cx="5274310" cy="3584575"/>
            <wp:effectExtent l="19050" t="0" r="254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在选择为“是”的类型下，可上传照片证明。点击类型下方的“</w:t>
      </w:r>
      <w:r>
        <w:rPr>
          <w:rFonts w:hint="eastAsia"/>
        </w:rPr>
        <w:t>+</w:t>
      </w:r>
      <w:r>
        <w:rPr>
          <w:rFonts w:hint="eastAsia"/>
        </w:rPr>
        <w:t>”号，选择图片，点击确认即可。如需继续添加图片，继续点击“</w:t>
      </w:r>
      <w:r>
        <w:rPr>
          <w:rFonts w:hint="eastAsia"/>
        </w:rPr>
        <w:t>+</w:t>
      </w:r>
      <w:r>
        <w:rPr>
          <w:rFonts w:hint="eastAsia"/>
        </w:rPr>
        <w:t>”号添加图片即可，最多可添加五张图片。</w:t>
      </w:r>
    </w:p>
    <w:p w:rsidR="00B853C1" w:rsidRDefault="00C11E40">
      <w:pPr>
        <w:jc w:val="center"/>
      </w:pPr>
      <w:r>
        <w:rPr>
          <w:noProof/>
        </w:rPr>
        <w:lastRenderedPageBreak/>
        <w:drawing>
          <wp:inline distT="0" distB="0" distL="0" distR="0">
            <wp:extent cx="2358390" cy="4781550"/>
            <wp:effectExtent l="19050" t="0" r="3302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898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删除图片：如果需要删除图片，点击图片，待图片右上角出现</w:t>
      </w:r>
      <w:r>
        <w:rPr>
          <w:rFonts w:hint="eastAsia"/>
          <w:noProof/>
        </w:rPr>
        <w:drawing>
          <wp:inline distT="0" distB="0" distL="0" distR="0">
            <wp:extent cx="247650" cy="247650"/>
            <wp:effectExtent l="19050" t="0" r="0" b="0"/>
            <wp:docPr id="2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时，点击</w:t>
      </w:r>
      <w:r>
        <w:rPr>
          <w:rFonts w:hint="eastAsia"/>
          <w:noProof/>
        </w:rPr>
        <w:drawing>
          <wp:inline distT="0" distB="0" distL="0" distR="0">
            <wp:extent cx="247650" cy="247650"/>
            <wp:effectExtent l="19050" t="0" r="0" b="0"/>
            <wp:docPr id="2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，提示您确定要删除图片吗，点击确定，删除成功。</w:t>
      </w:r>
    </w:p>
    <w:p w:rsidR="00B853C1" w:rsidRDefault="00C11E40">
      <w:r>
        <w:rPr>
          <w:noProof/>
        </w:rPr>
        <w:lastRenderedPageBreak/>
        <w:drawing>
          <wp:inline distT="0" distB="0" distL="0" distR="0">
            <wp:extent cx="4886325" cy="50482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修改：如果学生填写完特殊群体类型并保存后，有需要修改的地方，进入【特殊群体类型】页面，修改需要修改的信息后点击保存即可。</w:t>
      </w:r>
    </w:p>
    <w:p w:rsidR="00B853C1" w:rsidRDefault="00C11E40">
      <w:pPr>
        <w:pStyle w:val="3"/>
      </w:pPr>
      <w:bookmarkStart w:id="13" w:name="_Toc17214287"/>
      <w:r>
        <w:rPr>
          <w:rFonts w:hint="eastAsia"/>
        </w:rPr>
        <w:t>影响家庭经济状况有关信息</w:t>
      </w:r>
      <w:bookmarkEnd w:id="13"/>
    </w:p>
    <w:p w:rsidR="00B853C1" w:rsidRDefault="00C11E40">
      <w:r>
        <w:rPr>
          <w:rFonts w:hint="eastAsia"/>
        </w:rPr>
        <w:t>点击【影响家庭经济状况有关情况】，进入【影响家庭经济状况有关信息】填写页面，按学生个人情况填写页面信息。</w:t>
      </w:r>
    </w:p>
    <w:p w:rsidR="00B853C1" w:rsidRDefault="00C11E40">
      <w:r>
        <w:rPr>
          <w:rFonts w:hint="eastAsia"/>
        </w:rPr>
        <w:t>注：页面中家庭人均年收入是按照【家庭成员情况】中填写的成员年收入相加的总和除以家庭成员人数求出的，如需修改，请至【家庭成员情况】中修改。</w:t>
      </w:r>
    </w:p>
    <w:p w:rsidR="00B853C1" w:rsidRDefault="00C11E40">
      <w:pPr>
        <w:jc w:val="center"/>
      </w:pPr>
      <w:r>
        <w:rPr>
          <w:noProof/>
        </w:rPr>
        <w:lastRenderedPageBreak/>
        <w:drawing>
          <wp:inline distT="0" distB="0" distL="0" distR="0">
            <wp:extent cx="4886325" cy="499110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修改：如果学生填写完影响家庭经济状况有关情况并保存后，有需要修改的地方，进入【影响家庭经济状况有关情况】页面，修改需要修改的信息后点击保存即可。</w:t>
      </w:r>
    </w:p>
    <w:p w:rsidR="00B853C1" w:rsidRDefault="00C11E40">
      <w:pPr>
        <w:pStyle w:val="2"/>
      </w:pPr>
      <w:bookmarkStart w:id="14" w:name="_Toc17214288"/>
      <w:r>
        <w:rPr>
          <w:rFonts w:hint="eastAsia"/>
        </w:rPr>
        <w:t>提交审核</w:t>
      </w:r>
      <w:bookmarkEnd w:id="14"/>
    </w:p>
    <w:p w:rsidR="00B853C1" w:rsidRDefault="00C11E40">
      <w:r>
        <w:rPr>
          <w:rFonts w:hint="eastAsia"/>
        </w:rPr>
        <w:t>在【个人资料卡】页面下，所有指标状态均为“已完成”即可提交审核，点击提交审核后，提示“提交审核成功”，点击确定，即可提交成功。</w:t>
      </w:r>
    </w:p>
    <w:p w:rsidR="00B853C1" w:rsidRDefault="00C11E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933950" cy="5010150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pPr>
        <w:pStyle w:val="2"/>
      </w:pPr>
      <w:bookmarkStart w:id="15" w:name="_Toc17214289"/>
      <w:r>
        <w:rPr>
          <w:rFonts w:hint="eastAsia"/>
        </w:rPr>
        <w:t>取消申请</w:t>
      </w:r>
      <w:bookmarkEnd w:id="15"/>
    </w:p>
    <w:p w:rsidR="00B853C1" w:rsidRDefault="00C11E40">
      <w:r>
        <w:rPr>
          <w:rFonts w:hint="eastAsia"/>
        </w:rPr>
        <w:t>在【个人资料卡】页面下，点击取消申请，待页面显示困难生申请按钮时，即表示取消申请成功。</w:t>
      </w:r>
    </w:p>
    <w:p w:rsidR="00B853C1" w:rsidRDefault="00C11E40">
      <w:pPr>
        <w:jc w:val="center"/>
      </w:pPr>
      <w:r>
        <w:rPr>
          <w:noProof/>
        </w:rPr>
        <w:lastRenderedPageBreak/>
        <w:drawing>
          <wp:inline distT="0" distB="0" distL="0" distR="0">
            <wp:extent cx="4914900" cy="4981575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pPr>
        <w:pStyle w:val="10"/>
      </w:pPr>
      <w:bookmarkStart w:id="16" w:name="_Toc17214290"/>
      <w:bookmarkEnd w:id="4"/>
      <w:bookmarkEnd w:id="5"/>
      <w:bookmarkEnd w:id="6"/>
      <w:r>
        <w:rPr>
          <w:rFonts w:hint="eastAsia"/>
        </w:rPr>
        <w:t>量化测评指标填报</w:t>
      </w:r>
      <w:bookmarkEnd w:id="16"/>
    </w:p>
    <w:p w:rsidR="00B853C1" w:rsidRDefault="00C11E40">
      <w:pPr>
        <w:rPr>
          <w:b/>
          <w:color w:val="FF0000"/>
        </w:rPr>
      </w:pPr>
      <w:r>
        <w:rPr>
          <w:rFonts w:hint="eastAsia"/>
          <w:b/>
          <w:color w:val="FF0000"/>
        </w:rPr>
        <w:t>学生在完成【学生个人基本信息】填报并提交审核后，才可完成【量化测评指标填报】。</w:t>
      </w:r>
    </w:p>
    <w:p w:rsidR="00B853C1" w:rsidRDefault="00C11E40">
      <w:r>
        <w:rPr>
          <w:rFonts w:hint="eastAsia"/>
        </w:rPr>
        <w:t>学生登录系统成功后，点击【精准扶贫】</w:t>
      </w:r>
      <w:r>
        <w:rPr>
          <w:rFonts w:hint="eastAsia"/>
        </w:rPr>
        <w:t>-</w:t>
      </w:r>
      <w:r>
        <w:rPr>
          <w:rFonts w:hint="eastAsia"/>
        </w:rPr>
        <w:t>【量化测评指标填报】，进入填报页面：</w:t>
      </w:r>
    </w:p>
    <w:p w:rsidR="00B853C1" w:rsidRDefault="00C11E40">
      <w:pPr>
        <w:jc w:val="center"/>
      </w:pPr>
      <w:r>
        <w:rPr>
          <w:noProof/>
        </w:rPr>
        <w:lastRenderedPageBreak/>
        <w:drawing>
          <wp:inline distT="0" distB="0" distL="0" distR="0">
            <wp:extent cx="2961005" cy="6119495"/>
            <wp:effectExtent l="19050" t="0" r="0" b="0"/>
            <wp:docPr id="29" name="图片 29" descr="D:\用户目录\我的文档\Tencent Files\419827040\FileRecv\MobileFile\S90820-16324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用户目录\我的文档\Tencent Files\419827040\FileRecv\MobileFile\S90820-1632494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29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pPr>
        <w:pStyle w:val="2"/>
      </w:pPr>
      <w:bookmarkStart w:id="17" w:name="_Toc17214291"/>
      <w:r>
        <w:rPr>
          <w:rFonts w:hint="eastAsia"/>
        </w:rPr>
        <w:t>特殊群体</w:t>
      </w:r>
      <w:bookmarkEnd w:id="17"/>
    </w:p>
    <w:p w:rsidR="00B853C1" w:rsidRDefault="00C11E40">
      <w:r>
        <w:rPr>
          <w:rFonts w:hint="eastAsia"/>
        </w:rPr>
        <w:t>点击【特殊群体】，进入【特殊群体】页面，该页面数据来源于【学生个人基本信息】</w:t>
      </w:r>
      <w:r>
        <w:rPr>
          <w:rFonts w:hint="eastAsia"/>
        </w:rPr>
        <w:t>-</w:t>
      </w:r>
      <w:r>
        <w:rPr>
          <w:rFonts w:hint="eastAsia"/>
        </w:rPr>
        <w:t>【特殊群体类型】，页面只可查看，不可进行修改删除操作，如需修改请至【学生个人基本信息】</w:t>
      </w:r>
      <w:r>
        <w:rPr>
          <w:rFonts w:hint="eastAsia"/>
        </w:rPr>
        <w:t>-</w:t>
      </w:r>
      <w:r>
        <w:rPr>
          <w:rFonts w:hint="eastAsia"/>
        </w:rPr>
        <w:t>【特殊群体类型】页面中修改。</w:t>
      </w:r>
    </w:p>
    <w:p w:rsidR="00B853C1" w:rsidRDefault="00C11E40">
      <w:pPr>
        <w:jc w:val="center"/>
      </w:pPr>
      <w:r>
        <w:rPr>
          <w:noProof/>
        </w:rPr>
        <w:lastRenderedPageBreak/>
        <w:drawing>
          <wp:inline distT="0" distB="0" distL="0" distR="0">
            <wp:extent cx="2961005" cy="6119495"/>
            <wp:effectExtent l="19050" t="0" r="0" b="0"/>
            <wp:docPr id="20" name="图片 30" descr="D:\用户目录\我的文档\Tencent Files\419827040\FileRecv\MobileFile\S90820-16340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0" descr="D:\用户目录\我的文档\Tencent Files\419827040\FileRecv\MobileFile\S90820-1634046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29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pPr>
        <w:pStyle w:val="2"/>
      </w:pPr>
      <w:bookmarkStart w:id="18" w:name="_Toc17214292"/>
      <w:r>
        <w:rPr>
          <w:rFonts w:hint="eastAsia"/>
        </w:rPr>
        <w:t>地区经济发展水平</w:t>
      </w:r>
      <w:bookmarkEnd w:id="18"/>
    </w:p>
    <w:p w:rsidR="00B853C1" w:rsidRDefault="00C11E40">
      <w:r>
        <w:rPr>
          <w:rFonts w:hint="eastAsia"/>
        </w:rPr>
        <w:t>点击【地区经济发展水平】，进入【地区经济发展水平】填写页面，填写户籍所在区县，选择家庭住地以及每年学费标准后点击保存，提示保存成功后，点击确认。</w:t>
      </w:r>
    </w:p>
    <w:p w:rsidR="00B853C1" w:rsidRDefault="00C11E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886325" cy="4943475"/>
            <wp:effectExtent l="19050" t="0" r="9525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修改：如果学生填写完地区经济发展水平并保存后，有需要修改的地方，进入【地区经济发展水平】页面，修改需要修改的信息后点击保存即可。</w:t>
      </w:r>
    </w:p>
    <w:p w:rsidR="00B853C1" w:rsidRDefault="00C11E40">
      <w:pPr>
        <w:rPr>
          <w:b/>
          <w:color w:val="FF0000"/>
        </w:rPr>
      </w:pPr>
      <w:r>
        <w:rPr>
          <w:rFonts w:hint="eastAsia"/>
          <w:b/>
          <w:color w:val="FF0000"/>
        </w:rPr>
        <w:t>注：仅在提交审核之前可修改。</w:t>
      </w:r>
    </w:p>
    <w:p w:rsidR="00B853C1" w:rsidRDefault="00C11E40">
      <w:pPr>
        <w:pStyle w:val="2"/>
      </w:pPr>
      <w:bookmarkStart w:id="19" w:name="_Toc17214293"/>
      <w:r>
        <w:rPr>
          <w:rFonts w:hint="eastAsia"/>
        </w:rPr>
        <w:t>家庭经济状况</w:t>
      </w:r>
      <w:bookmarkEnd w:id="19"/>
    </w:p>
    <w:p w:rsidR="00B853C1" w:rsidRDefault="00C11E40">
      <w:r>
        <w:rPr>
          <w:rFonts w:hint="eastAsia"/>
        </w:rPr>
        <w:t>点击【家庭经济状况】，进入【家庭经济状况】填写页面，学生根据个人情况对每项进行选择后点击保存，提示保存成功后，点击确认。</w:t>
      </w:r>
    </w:p>
    <w:p w:rsidR="00B853C1" w:rsidRDefault="00C11E40">
      <w:pPr>
        <w:rPr>
          <w:b/>
          <w:color w:val="FF0000"/>
        </w:rPr>
      </w:pPr>
      <w:r>
        <w:rPr>
          <w:rFonts w:hint="eastAsia"/>
          <w:b/>
          <w:color w:val="FF0000"/>
        </w:rPr>
        <w:t>注：需选择的项不可选择空选项。</w:t>
      </w:r>
    </w:p>
    <w:p w:rsidR="00B853C1" w:rsidRDefault="00C11E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905375" cy="497205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修改：如果学生填写完家庭经济状况并保存后，有需要修改的地方，进入【家庭经济状况】页面，修改需要修改的信息后点击保存即可。</w:t>
      </w:r>
    </w:p>
    <w:p w:rsidR="00B853C1" w:rsidRDefault="00C11E40">
      <w:r>
        <w:rPr>
          <w:rFonts w:hint="eastAsia"/>
          <w:b/>
          <w:color w:val="FF0000"/>
        </w:rPr>
        <w:t>注：仅在提交审核之前可修改。</w:t>
      </w:r>
    </w:p>
    <w:p w:rsidR="00B853C1" w:rsidRDefault="00C11E40">
      <w:pPr>
        <w:pStyle w:val="2"/>
      </w:pPr>
      <w:bookmarkStart w:id="20" w:name="_Toc17214294"/>
      <w:r>
        <w:rPr>
          <w:rFonts w:hint="eastAsia"/>
        </w:rPr>
        <w:t>突发状况</w:t>
      </w:r>
      <w:bookmarkEnd w:id="20"/>
    </w:p>
    <w:p w:rsidR="00B853C1" w:rsidRDefault="00C11E40">
      <w:r>
        <w:rPr>
          <w:rFonts w:hint="eastAsia"/>
        </w:rPr>
        <w:t>点击【突发状况】，进入【突发状况】填写页面，学生根据个人情况选择家庭受灾或家庭变故情况，如果有需要添加照片的，可以点击“</w:t>
      </w:r>
      <w:r>
        <w:rPr>
          <w:rFonts w:hint="eastAsia"/>
        </w:rPr>
        <w:t>+</w:t>
      </w:r>
      <w:r>
        <w:rPr>
          <w:rFonts w:hint="eastAsia"/>
        </w:rPr>
        <w:t>”号上传照片，点击保存，提示保存成功后，点击确认。</w:t>
      </w:r>
    </w:p>
    <w:p w:rsidR="00B853C1" w:rsidRDefault="00C11E40">
      <w:r>
        <w:rPr>
          <w:rFonts w:hint="eastAsia"/>
          <w:b/>
          <w:color w:val="FF0000"/>
        </w:rPr>
        <w:t>注：需选择的项不可选择空选项。</w:t>
      </w:r>
    </w:p>
    <w:p w:rsidR="00B853C1" w:rsidRDefault="00C11E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876800" cy="49244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修改：如果学生填写完突发状况并保存后，有需要修改的地方，进入【突发状况】页面，修改需要修改的信息后点击保存即可。</w:t>
      </w:r>
    </w:p>
    <w:p w:rsidR="00B853C1" w:rsidRDefault="00C11E40">
      <w:r>
        <w:rPr>
          <w:rFonts w:hint="eastAsia"/>
          <w:b/>
          <w:color w:val="FF0000"/>
        </w:rPr>
        <w:t>注：仅在提交审核之前可修改。</w:t>
      </w:r>
    </w:p>
    <w:p w:rsidR="00B853C1" w:rsidRDefault="00C11E40">
      <w:pPr>
        <w:pStyle w:val="2"/>
      </w:pPr>
      <w:bookmarkStart w:id="21" w:name="_Toc17214295"/>
      <w:r>
        <w:rPr>
          <w:rFonts w:hint="eastAsia"/>
        </w:rPr>
        <w:t>学生消费情况</w:t>
      </w:r>
      <w:bookmarkEnd w:id="21"/>
    </w:p>
    <w:p w:rsidR="00B853C1" w:rsidRDefault="00C11E40">
      <w:r>
        <w:rPr>
          <w:rFonts w:hint="eastAsia"/>
        </w:rPr>
        <w:t>点击【学生消费情况】，进入【学生消费情况】填写页面，学生根据个人情况选择消费结构情况后点击保存，提示保存成功后，点击确认。</w:t>
      </w:r>
    </w:p>
    <w:p w:rsidR="00B853C1" w:rsidRDefault="00C11E40">
      <w:r>
        <w:rPr>
          <w:rFonts w:hint="eastAsia"/>
          <w:b/>
          <w:color w:val="FF0000"/>
        </w:rPr>
        <w:t>注：需选择的项不可选择空选项。</w:t>
      </w:r>
    </w:p>
    <w:p w:rsidR="00B853C1" w:rsidRDefault="00C11E40">
      <w:r>
        <w:rPr>
          <w:rFonts w:hint="eastAsia"/>
          <w:noProof/>
        </w:rPr>
        <w:lastRenderedPageBreak/>
        <w:drawing>
          <wp:inline distT="0" distB="0" distL="0" distR="0">
            <wp:extent cx="5274310" cy="358711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修改：如果学生填写完学生消费情况并保存后，有需要修改的地方，进入【学生消费情况】页面，修改需要修改的信息后点击保存即可。</w:t>
      </w:r>
    </w:p>
    <w:p w:rsidR="00B853C1" w:rsidRDefault="00C11E40">
      <w:r>
        <w:rPr>
          <w:rFonts w:hint="eastAsia"/>
          <w:b/>
          <w:color w:val="FF0000"/>
        </w:rPr>
        <w:t>注：仅在提交审核之前可修改。</w:t>
      </w:r>
    </w:p>
    <w:p w:rsidR="00B853C1" w:rsidRDefault="00C11E40">
      <w:pPr>
        <w:pStyle w:val="2"/>
      </w:pPr>
      <w:bookmarkStart w:id="22" w:name="_Toc17214296"/>
      <w:r>
        <w:rPr>
          <w:rFonts w:hint="eastAsia"/>
        </w:rPr>
        <w:t>学生获奖助贷、勤工俭学情况</w:t>
      </w:r>
      <w:bookmarkEnd w:id="22"/>
    </w:p>
    <w:p w:rsidR="00B853C1" w:rsidRDefault="00C11E40">
      <w:r>
        <w:rPr>
          <w:rFonts w:hint="eastAsia"/>
        </w:rPr>
        <w:t>点击【学生获奖助贷、勤工俭学情况】，进入【学生获奖助贷、勤工俭学情况】填写页面，根据页面下方的红字提示选择近五年获得国家资助情况后点击保存，提示保存成功后，点击确认。</w:t>
      </w:r>
    </w:p>
    <w:p w:rsidR="00B853C1" w:rsidRDefault="00C11E40">
      <w:r>
        <w:rPr>
          <w:rFonts w:hint="eastAsia"/>
          <w:b/>
          <w:color w:val="FF0000"/>
        </w:rPr>
        <w:t>注：需选择的项不可选择空选项。</w:t>
      </w:r>
    </w:p>
    <w:p w:rsidR="00B853C1" w:rsidRDefault="00C11E40">
      <w:r>
        <w:rPr>
          <w:rFonts w:hint="eastAsia"/>
          <w:noProof/>
        </w:rPr>
        <w:lastRenderedPageBreak/>
        <w:drawing>
          <wp:inline distT="0" distB="0" distL="0" distR="0">
            <wp:extent cx="5274310" cy="352044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1" w:rsidRDefault="00C11E40">
      <w:r>
        <w:rPr>
          <w:rFonts w:hint="eastAsia"/>
        </w:rPr>
        <w:t>修改：如果学生填写完学生获奖助贷、勤工俭学情况并保存后，有需要修改的地方，进入【学生获奖助贷、勤工俭学情况】页面，修改需要修改的信息后点击保存即可。</w:t>
      </w:r>
    </w:p>
    <w:p w:rsidR="00B853C1" w:rsidRDefault="00C11E40">
      <w:r>
        <w:rPr>
          <w:rFonts w:hint="eastAsia"/>
          <w:b/>
          <w:color w:val="FF0000"/>
        </w:rPr>
        <w:t>注：仅在提交审核之前可修改。</w:t>
      </w:r>
    </w:p>
    <w:p w:rsidR="00B853C1" w:rsidRDefault="00C11E40">
      <w:pPr>
        <w:pStyle w:val="2"/>
      </w:pPr>
      <w:bookmarkStart w:id="23" w:name="_Toc17214297"/>
      <w:r>
        <w:rPr>
          <w:rFonts w:hint="eastAsia"/>
        </w:rPr>
        <w:t>提交审核</w:t>
      </w:r>
      <w:bookmarkEnd w:id="23"/>
    </w:p>
    <w:p w:rsidR="00B853C1" w:rsidRDefault="00C11E40">
      <w:r>
        <w:rPr>
          <w:rFonts w:hint="eastAsia"/>
        </w:rPr>
        <w:t>在【量化测评指标填报】页面下，所有指标状态均为“已完成”即可提交审核，点击提交审核后，提交审核按钮隐藏即表示提交成功，所有指标均不可再修改，也不可以再次提交审核。</w:t>
      </w:r>
    </w:p>
    <w:p w:rsidR="00C436C3" w:rsidRDefault="00C436C3">
      <w:r>
        <w:rPr>
          <w:noProof/>
        </w:rPr>
        <w:lastRenderedPageBreak/>
        <w:drawing>
          <wp:inline distT="0" distB="0" distL="0" distR="0">
            <wp:extent cx="2384755" cy="48275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2888" cy="48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315" cy="479145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9192" cy="486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40" w:rsidRDefault="00812540">
      <w:r>
        <w:rPr>
          <w:noProof/>
        </w:rPr>
        <w:lastRenderedPageBreak/>
        <w:drawing>
          <wp:inline distT="0" distB="0" distL="0" distR="0">
            <wp:extent cx="3590476" cy="7733333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7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540" w:rsidSect="00D82E12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7BF" w:rsidRDefault="00DB77BF">
      <w:pPr>
        <w:spacing w:line="240" w:lineRule="auto"/>
      </w:pPr>
      <w:r>
        <w:separator/>
      </w:r>
    </w:p>
  </w:endnote>
  <w:endnote w:type="continuationSeparator" w:id="1">
    <w:p w:rsidR="00DB77BF" w:rsidRDefault="00DB7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3C1" w:rsidRDefault="00D82E12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CflMLMBAABbAwAADgAAAGRycy9lMm9Eb2MueG1srVPNjtMwEL4j8Q6W&#10;79tke1hVUdMVaLWrlRAgLTyA69iNJdtjjd0mfQF4A05cuPNcfQ7GTtNd4Ia4OPP7zXwzk/Xt6Cw7&#10;KIwGfMuvFzVnykvojN+1/POn+6sVZzEJ3wkLXrX8qCK/3bx+tR5Co5bQg+0UMgLxsRlCy/uUQlNV&#10;UfbKibiAoDw5NaATiVTcVR2KgdCdrZZ1fVMNgF1AkCpGst5NTr4p+FormT5oHVVituXUWyovlneb&#10;32qzFs0OReiNPLch/qELJ4ynoheoO5EE26P5C8oZiRBBp4UEV4HWRqrCgdhc13+weepFUIULDSeG&#10;y5ji/4OV7w8fkZmOdlfTqrxwtKTTt6+n7z9PP76wZR7QEGJDcU+BItP4FkYKnu2RjJn3qNHlLzFi&#10;5KdRHy/jVWNiMietlqtVTS5Jvlkh/Oo5PWBMDwocy0LLkfZXxioO72KaQueQXM3DvbG27ND63wyE&#10;OVlUOYJzdmYydZylNG7HM70tdEdiN9AhtNzTpXJmHz3NOd/MLOAsbGdhH9Ds+nJUuXoMb/aJWiqd&#10;5goTLDHMCm2wcD1fWz6Rl3qJev4nN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ql5uc8AAAAF&#10;AQAADwAAAAAAAAABACAAAAAiAAAAZHJzL2Rvd25yZXYueG1sUEsBAhQAFAAAAAgAh07iQDwn5TCz&#10;AQAAWwMAAA4AAAAAAAAAAQAgAAAAHgEAAGRycy9lMm9Eb2MueG1sUEsFBgAAAAAGAAYAWQEAAEMF&#10;AAAAAA==&#10;" filled="f" stroked="f">
          <v:textbox style="mso-next-textbox:#_x0000_s2050;mso-fit-shape-to-text:t" inset="0,0,0,0">
            <w:txbxContent>
              <w:p w:rsidR="00B853C1" w:rsidRDefault="00D82E12">
                <w:r>
                  <w:fldChar w:fldCharType="begin"/>
                </w:r>
                <w:r w:rsidR="00C11E40">
                  <w:instrText xml:space="preserve"> PAGE  \* MERGEFORMAT </w:instrText>
                </w:r>
                <w:r>
                  <w:fldChar w:fldCharType="separate"/>
                </w:r>
                <w:r w:rsidR="00D3474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7BF" w:rsidRDefault="00DB77BF">
      <w:pPr>
        <w:spacing w:line="240" w:lineRule="auto"/>
      </w:pPr>
      <w:r>
        <w:separator/>
      </w:r>
    </w:p>
  </w:footnote>
  <w:footnote w:type="continuationSeparator" w:id="1">
    <w:p w:rsidR="00DB77BF" w:rsidRDefault="00DB77B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4DC" w:rsidRDefault="009C44DC">
    <w:pPr>
      <w:pStyle w:val="a6"/>
    </w:pPr>
    <w:r>
      <w:rPr>
        <w:rFonts w:hint="eastAsia"/>
      </w:rPr>
      <w:t>内部资料禁止外漏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F1B"/>
    <w:multiLevelType w:val="multilevel"/>
    <w:tmpl w:val="052A5F1B"/>
    <w:lvl w:ilvl="0">
      <w:start w:val="1"/>
      <w:numFmt w:val="bullet"/>
      <w:pStyle w:val="1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8BA172E"/>
    <w:multiLevelType w:val="multilevel"/>
    <w:tmpl w:val="48BA172E"/>
    <w:lvl w:ilvl="0">
      <w:start w:val="1"/>
      <w:numFmt w:val="decimal"/>
      <w:pStyle w:val="1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01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  <w:b/>
        <w:sz w:val="32"/>
        <w:szCs w:val="3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B0E5A32"/>
    <w:rsid w:val="0000409C"/>
    <w:rsid w:val="00013936"/>
    <w:rsid w:val="00064785"/>
    <w:rsid w:val="000A2F02"/>
    <w:rsid w:val="000B0742"/>
    <w:rsid w:val="000B1DF5"/>
    <w:rsid w:val="000B350F"/>
    <w:rsid w:val="000D46B2"/>
    <w:rsid w:val="000E2F1E"/>
    <w:rsid w:val="001008C7"/>
    <w:rsid w:val="00112BBC"/>
    <w:rsid w:val="001169D7"/>
    <w:rsid w:val="00131946"/>
    <w:rsid w:val="00147D5F"/>
    <w:rsid w:val="0015347E"/>
    <w:rsid w:val="00175798"/>
    <w:rsid w:val="001806EE"/>
    <w:rsid w:val="001823A5"/>
    <w:rsid w:val="001B7F52"/>
    <w:rsid w:val="001C5980"/>
    <w:rsid w:val="001C6170"/>
    <w:rsid w:val="001C7DFD"/>
    <w:rsid w:val="001D64FC"/>
    <w:rsid w:val="001F1EB4"/>
    <w:rsid w:val="00200E9A"/>
    <w:rsid w:val="00201098"/>
    <w:rsid w:val="00211988"/>
    <w:rsid w:val="00213A5A"/>
    <w:rsid w:val="00241092"/>
    <w:rsid w:val="002558F8"/>
    <w:rsid w:val="00261CDC"/>
    <w:rsid w:val="00274142"/>
    <w:rsid w:val="00295954"/>
    <w:rsid w:val="002A391F"/>
    <w:rsid w:val="002B7F8E"/>
    <w:rsid w:val="002C1462"/>
    <w:rsid w:val="002C579B"/>
    <w:rsid w:val="002C77CE"/>
    <w:rsid w:val="002D15E0"/>
    <w:rsid w:val="002D1969"/>
    <w:rsid w:val="002E133D"/>
    <w:rsid w:val="002E76F9"/>
    <w:rsid w:val="002F33D8"/>
    <w:rsid w:val="00301F95"/>
    <w:rsid w:val="00317F21"/>
    <w:rsid w:val="00333FBA"/>
    <w:rsid w:val="0034109D"/>
    <w:rsid w:val="00352D72"/>
    <w:rsid w:val="00356682"/>
    <w:rsid w:val="00367FC9"/>
    <w:rsid w:val="00383DB9"/>
    <w:rsid w:val="003B1871"/>
    <w:rsid w:val="003B413B"/>
    <w:rsid w:val="003B7876"/>
    <w:rsid w:val="003B7BCD"/>
    <w:rsid w:val="003C2FE0"/>
    <w:rsid w:val="003D44F6"/>
    <w:rsid w:val="003D6352"/>
    <w:rsid w:val="003F3372"/>
    <w:rsid w:val="00427F34"/>
    <w:rsid w:val="00467D5C"/>
    <w:rsid w:val="00471274"/>
    <w:rsid w:val="00473EEA"/>
    <w:rsid w:val="00475324"/>
    <w:rsid w:val="004924B4"/>
    <w:rsid w:val="004B0B3D"/>
    <w:rsid w:val="004B7662"/>
    <w:rsid w:val="004D0B4B"/>
    <w:rsid w:val="00515F83"/>
    <w:rsid w:val="005224C8"/>
    <w:rsid w:val="00536795"/>
    <w:rsid w:val="0054157E"/>
    <w:rsid w:val="005438B0"/>
    <w:rsid w:val="0055460A"/>
    <w:rsid w:val="00565544"/>
    <w:rsid w:val="0057529D"/>
    <w:rsid w:val="00585A6B"/>
    <w:rsid w:val="00587D2A"/>
    <w:rsid w:val="00590313"/>
    <w:rsid w:val="00592489"/>
    <w:rsid w:val="00593226"/>
    <w:rsid w:val="005A34F0"/>
    <w:rsid w:val="005B0F74"/>
    <w:rsid w:val="005B3325"/>
    <w:rsid w:val="005B4BFF"/>
    <w:rsid w:val="005C724E"/>
    <w:rsid w:val="005C792C"/>
    <w:rsid w:val="005D6B5E"/>
    <w:rsid w:val="005E0766"/>
    <w:rsid w:val="005E1543"/>
    <w:rsid w:val="005E1A0F"/>
    <w:rsid w:val="00603EEE"/>
    <w:rsid w:val="00615786"/>
    <w:rsid w:val="00621313"/>
    <w:rsid w:val="006328DF"/>
    <w:rsid w:val="00633616"/>
    <w:rsid w:val="00643FE6"/>
    <w:rsid w:val="006513E3"/>
    <w:rsid w:val="006543A2"/>
    <w:rsid w:val="00681B7F"/>
    <w:rsid w:val="00691C30"/>
    <w:rsid w:val="00695396"/>
    <w:rsid w:val="006964CA"/>
    <w:rsid w:val="006A5366"/>
    <w:rsid w:val="006B50D8"/>
    <w:rsid w:val="006C4972"/>
    <w:rsid w:val="006C4D17"/>
    <w:rsid w:val="006D08D8"/>
    <w:rsid w:val="007000D6"/>
    <w:rsid w:val="00701528"/>
    <w:rsid w:val="007219CB"/>
    <w:rsid w:val="00734E0E"/>
    <w:rsid w:val="00747294"/>
    <w:rsid w:val="00760A89"/>
    <w:rsid w:val="00767224"/>
    <w:rsid w:val="00770797"/>
    <w:rsid w:val="00777A85"/>
    <w:rsid w:val="00781352"/>
    <w:rsid w:val="00783C5F"/>
    <w:rsid w:val="00783FFF"/>
    <w:rsid w:val="00794733"/>
    <w:rsid w:val="007B46E3"/>
    <w:rsid w:val="007B57C3"/>
    <w:rsid w:val="007B5F92"/>
    <w:rsid w:val="007C3686"/>
    <w:rsid w:val="007C5C39"/>
    <w:rsid w:val="007D0BEE"/>
    <w:rsid w:val="007E5C8F"/>
    <w:rsid w:val="007E6275"/>
    <w:rsid w:val="008117C1"/>
    <w:rsid w:val="00812540"/>
    <w:rsid w:val="00824E76"/>
    <w:rsid w:val="00830CF8"/>
    <w:rsid w:val="00835BB5"/>
    <w:rsid w:val="00857A55"/>
    <w:rsid w:val="00863BDB"/>
    <w:rsid w:val="0086715F"/>
    <w:rsid w:val="00886AC6"/>
    <w:rsid w:val="00890E66"/>
    <w:rsid w:val="008A341D"/>
    <w:rsid w:val="008C1531"/>
    <w:rsid w:val="008D2D9D"/>
    <w:rsid w:val="008D3D0E"/>
    <w:rsid w:val="0090093E"/>
    <w:rsid w:val="009061D8"/>
    <w:rsid w:val="00934ACD"/>
    <w:rsid w:val="00947D6D"/>
    <w:rsid w:val="00992F3B"/>
    <w:rsid w:val="009979F5"/>
    <w:rsid w:val="009A764B"/>
    <w:rsid w:val="009B1E20"/>
    <w:rsid w:val="009B6DBE"/>
    <w:rsid w:val="009C44DC"/>
    <w:rsid w:val="009C6D88"/>
    <w:rsid w:val="009D2F9D"/>
    <w:rsid w:val="009D3232"/>
    <w:rsid w:val="009D448E"/>
    <w:rsid w:val="009D47B5"/>
    <w:rsid w:val="009D5C09"/>
    <w:rsid w:val="009E0BA8"/>
    <w:rsid w:val="00A13A5B"/>
    <w:rsid w:val="00A16A43"/>
    <w:rsid w:val="00A21C1C"/>
    <w:rsid w:val="00A302D2"/>
    <w:rsid w:val="00A40B9B"/>
    <w:rsid w:val="00A40ED0"/>
    <w:rsid w:val="00A52D29"/>
    <w:rsid w:val="00A61D3D"/>
    <w:rsid w:val="00A6298E"/>
    <w:rsid w:val="00A653CC"/>
    <w:rsid w:val="00A72137"/>
    <w:rsid w:val="00A94436"/>
    <w:rsid w:val="00A96F62"/>
    <w:rsid w:val="00AA2764"/>
    <w:rsid w:val="00AA3684"/>
    <w:rsid w:val="00AA5695"/>
    <w:rsid w:val="00AA6787"/>
    <w:rsid w:val="00AC117D"/>
    <w:rsid w:val="00AC42C8"/>
    <w:rsid w:val="00AE5135"/>
    <w:rsid w:val="00AF4139"/>
    <w:rsid w:val="00B16692"/>
    <w:rsid w:val="00B21B23"/>
    <w:rsid w:val="00B22CC6"/>
    <w:rsid w:val="00B22F14"/>
    <w:rsid w:val="00B453CE"/>
    <w:rsid w:val="00B506A0"/>
    <w:rsid w:val="00B56C5E"/>
    <w:rsid w:val="00B62DBC"/>
    <w:rsid w:val="00B62E14"/>
    <w:rsid w:val="00B853C1"/>
    <w:rsid w:val="00B978F6"/>
    <w:rsid w:val="00BA401C"/>
    <w:rsid w:val="00BA76F9"/>
    <w:rsid w:val="00BB3829"/>
    <w:rsid w:val="00BE0E84"/>
    <w:rsid w:val="00BE3F75"/>
    <w:rsid w:val="00BE7346"/>
    <w:rsid w:val="00BF4801"/>
    <w:rsid w:val="00C0002A"/>
    <w:rsid w:val="00C02CD5"/>
    <w:rsid w:val="00C11E40"/>
    <w:rsid w:val="00C127B9"/>
    <w:rsid w:val="00C20CAA"/>
    <w:rsid w:val="00C30D35"/>
    <w:rsid w:val="00C355BF"/>
    <w:rsid w:val="00C436C3"/>
    <w:rsid w:val="00C47602"/>
    <w:rsid w:val="00C5446C"/>
    <w:rsid w:val="00C54F6A"/>
    <w:rsid w:val="00CB4781"/>
    <w:rsid w:val="00CC3AE4"/>
    <w:rsid w:val="00CC49E6"/>
    <w:rsid w:val="00CC724B"/>
    <w:rsid w:val="00CF4240"/>
    <w:rsid w:val="00D05F83"/>
    <w:rsid w:val="00D12C0C"/>
    <w:rsid w:val="00D1551B"/>
    <w:rsid w:val="00D2045A"/>
    <w:rsid w:val="00D223E4"/>
    <w:rsid w:val="00D34747"/>
    <w:rsid w:val="00D4755A"/>
    <w:rsid w:val="00D811FC"/>
    <w:rsid w:val="00D82E12"/>
    <w:rsid w:val="00D850AB"/>
    <w:rsid w:val="00D8537D"/>
    <w:rsid w:val="00D9132E"/>
    <w:rsid w:val="00D94918"/>
    <w:rsid w:val="00D94E7E"/>
    <w:rsid w:val="00DA3D9C"/>
    <w:rsid w:val="00DB0351"/>
    <w:rsid w:val="00DB77BF"/>
    <w:rsid w:val="00DC1D6E"/>
    <w:rsid w:val="00DD797D"/>
    <w:rsid w:val="00DE36EE"/>
    <w:rsid w:val="00DF4C95"/>
    <w:rsid w:val="00E07A34"/>
    <w:rsid w:val="00E121C5"/>
    <w:rsid w:val="00E220C6"/>
    <w:rsid w:val="00E27141"/>
    <w:rsid w:val="00E40895"/>
    <w:rsid w:val="00E47B96"/>
    <w:rsid w:val="00E51A97"/>
    <w:rsid w:val="00E556BB"/>
    <w:rsid w:val="00E80079"/>
    <w:rsid w:val="00E841EA"/>
    <w:rsid w:val="00E879DD"/>
    <w:rsid w:val="00EA75BA"/>
    <w:rsid w:val="00EB2A76"/>
    <w:rsid w:val="00EC0A21"/>
    <w:rsid w:val="00ED2033"/>
    <w:rsid w:val="00ED2F57"/>
    <w:rsid w:val="00EE33D6"/>
    <w:rsid w:val="00F10DD9"/>
    <w:rsid w:val="00F126C0"/>
    <w:rsid w:val="00F13A90"/>
    <w:rsid w:val="00F14860"/>
    <w:rsid w:val="00F210B8"/>
    <w:rsid w:val="00F303E2"/>
    <w:rsid w:val="00F455F2"/>
    <w:rsid w:val="00F553B6"/>
    <w:rsid w:val="00F71199"/>
    <w:rsid w:val="00FA7C94"/>
    <w:rsid w:val="00FC33E5"/>
    <w:rsid w:val="00FD37A7"/>
    <w:rsid w:val="00FF6CA4"/>
    <w:rsid w:val="015055EC"/>
    <w:rsid w:val="022F5812"/>
    <w:rsid w:val="02412051"/>
    <w:rsid w:val="03AB62AE"/>
    <w:rsid w:val="04F517C3"/>
    <w:rsid w:val="051056F4"/>
    <w:rsid w:val="05F720DA"/>
    <w:rsid w:val="06CA41E2"/>
    <w:rsid w:val="076E04C5"/>
    <w:rsid w:val="079F7FCE"/>
    <w:rsid w:val="088C1648"/>
    <w:rsid w:val="09147731"/>
    <w:rsid w:val="0A0C77F0"/>
    <w:rsid w:val="0BE1186A"/>
    <w:rsid w:val="0E630D75"/>
    <w:rsid w:val="1012195F"/>
    <w:rsid w:val="10403BB2"/>
    <w:rsid w:val="10FA00A6"/>
    <w:rsid w:val="117B21AD"/>
    <w:rsid w:val="117C50DC"/>
    <w:rsid w:val="135B490F"/>
    <w:rsid w:val="14847429"/>
    <w:rsid w:val="15461B48"/>
    <w:rsid w:val="15772E4F"/>
    <w:rsid w:val="157E43D1"/>
    <w:rsid w:val="1B0E5A32"/>
    <w:rsid w:val="1B7316F2"/>
    <w:rsid w:val="1C69468E"/>
    <w:rsid w:val="1D5659F9"/>
    <w:rsid w:val="23034DCF"/>
    <w:rsid w:val="24E62634"/>
    <w:rsid w:val="27151FD9"/>
    <w:rsid w:val="28C50098"/>
    <w:rsid w:val="298A0011"/>
    <w:rsid w:val="2C9F090A"/>
    <w:rsid w:val="30BC7F77"/>
    <w:rsid w:val="30D01E5F"/>
    <w:rsid w:val="316E3308"/>
    <w:rsid w:val="32507305"/>
    <w:rsid w:val="32AB6493"/>
    <w:rsid w:val="34732AE4"/>
    <w:rsid w:val="362E7875"/>
    <w:rsid w:val="38C81147"/>
    <w:rsid w:val="391400A6"/>
    <w:rsid w:val="3E721500"/>
    <w:rsid w:val="3EC60223"/>
    <w:rsid w:val="3F1C257A"/>
    <w:rsid w:val="3FDE613E"/>
    <w:rsid w:val="407D08F1"/>
    <w:rsid w:val="41B23960"/>
    <w:rsid w:val="439E318E"/>
    <w:rsid w:val="45487002"/>
    <w:rsid w:val="46D86A30"/>
    <w:rsid w:val="484B5BE5"/>
    <w:rsid w:val="496C2179"/>
    <w:rsid w:val="4AC57C75"/>
    <w:rsid w:val="4BE65431"/>
    <w:rsid w:val="4C5F4A9D"/>
    <w:rsid w:val="4EAE3AE4"/>
    <w:rsid w:val="4F4E7699"/>
    <w:rsid w:val="52412A6E"/>
    <w:rsid w:val="54AD12E8"/>
    <w:rsid w:val="56415A69"/>
    <w:rsid w:val="5FBE1AF5"/>
    <w:rsid w:val="619A4BDD"/>
    <w:rsid w:val="61F54E3B"/>
    <w:rsid w:val="62BA02DC"/>
    <w:rsid w:val="64DD39E7"/>
    <w:rsid w:val="65C72B78"/>
    <w:rsid w:val="666E3539"/>
    <w:rsid w:val="68B57894"/>
    <w:rsid w:val="69C90B6F"/>
    <w:rsid w:val="6A2B08C8"/>
    <w:rsid w:val="6A2E70E8"/>
    <w:rsid w:val="6C0724AF"/>
    <w:rsid w:val="6CB1091C"/>
    <w:rsid w:val="6D6E3541"/>
    <w:rsid w:val="6EA9129A"/>
    <w:rsid w:val="6EC1464A"/>
    <w:rsid w:val="749F0867"/>
    <w:rsid w:val="760B63E6"/>
    <w:rsid w:val="764403C5"/>
    <w:rsid w:val="77645F7F"/>
    <w:rsid w:val="7A720637"/>
    <w:rsid w:val="7D2134C5"/>
    <w:rsid w:val="7DB815B0"/>
    <w:rsid w:val="7DC36755"/>
    <w:rsid w:val="7E72075C"/>
    <w:rsid w:val="7EBF3625"/>
    <w:rsid w:val="7F8A4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E12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0">
    <w:name w:val="heading 1"/>
    <w:basedOn w:val="a"/>
    <w:next w:val="a"/>
    <w:qFormat/>
    <w:rsid w:val="00D82E12"/>
    <w:pPr>
      <w:keepNext/>
      <w:keepLines/>
      <w:numPr>
        <w:numId w:val="1"/>
      </w:numPr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D82E12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D82E12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D82E12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rsid w:val="00D82E12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82E12"/>
    <w:pPr>
      <w:spacing w:line="240" w:lineRule="auto"/>
      <w:ind w:leftChars="1200" w:left="2520"/>
    </w:pPr>
    <w:rPr>
      <w:sz w:val="21"/>
      <w:szCs w:val="22"/>
    </w:rPr>
  </w:style>
  <w:style w:type="paragraph" w:styleId="a3">
    <w:name w:val="Document Map"/>
    <w:basedOn w:val="a"/>
    <w:link w:val="Char"/>
    <w:qFormat/>
    <w:rsid w:val="00D82E12"/>
    <w:rPr>
      <w:rFonts w:ascii="宋体" w:eastAsia="宋体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rsid w:val="00D82E12"/>
    <w:pPr>
      <w:spacing w:line="240" w:lineRule="auto"/>
      <w:ind w:leftChars="800" w:left="1680"/>
    </w:pPr>
    <w:rPr>
      <w:sz w:val="21"/>
      <w:szCs w:val="22"/>
    </w:rPr>
  </w:style>
  <w:style w:type="paragraph" w:styleId="30">
    <w:name w:val="toc 3"/>
    <w:basedOn w:val="a"/>
    <w:next w:val="a"/>
    <w:uiPriority w:val="39"/>
    <w:qFormat/>
    <w:rsid w:val="00D82E12"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rsid w:val="00D82E12"/>
    <w:pPr>
      <w:spacing w:line="240" w:lineRule="auto"/>
      <w:ind w:leftChars="1400" w:left="2940"/>
    </w:pPr>
    <w:rPr>
      <w:sz w:val="21"/>
      <w:szCs w:val="22"/>
    </w:rPr>
  </w:style>
  <w:style w:type="paragraph" w:styleId="a4">
    <w:name w:val="Balloon Text"/>
    <w:basedOn w:val="a"/>
    <w:link w:val="Char0"/>
    <w:qFormat/>
    <w:rsid w:val="00D82E12"/>
    <w:pPr>
      <w:spacing w:line="240" w:lineRule="auto"/>
    </w:pPr>
    <w:rPr>
      <w:sz w:val="18"/>
      <w:szCs w:val="18"/>
    </w:rPr>
  </w:style>
  <w:style w:type="paragraph" w:styleId="a5">
    <w:name w:val="footer"/>
    <w:basedOn w:val="a"/>
    <w:qFormat/>
    <w:rsid w:val="00D82E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D82E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rsid w:val="00D82E12"/>
  </w:style>
  <w:style w:type="paragraph" w:styleId="40">
    <w:name w:val="toc 4"/>
    <w:basedOn w:val="a"/>
    <w:next w:val="a"/>
    <w:uiPriority w:val="39"/>
    <w:unhideWhenUsed/>
    <w:qFormat/>
    <w:rsid w:val="00D82E12"/>
    <w:pPr>
      <w:spacing w:line="240" w:lineRule="auto"/>
      <w:ind w:leftChars="600" w:left="1260"/>
    </w:pPr>
    <w:rPr>
      <w:sz w:val="21"/>
      <w:szCs w:val="22"/>
    </w:rPr>
  </w:style>
  <w:style w:type="paragraph" w:styleId="6">
    <w:name w:val="toc 6"/>
    <w:basedOn w:val="a"/>
    <w:next w:val="a"/>
    <w:uiPriority w:val="39"/>
    <w:unhideWhenUsed/>
    <w:qFormat/>
    <w:rsid w:val="00D82E12"/>
    <w:pPr>
      <w:spacing w:line="240" w:lineRule="auto"/>
      <w:ind w:leftChars="1000" w:left="2100"/>
    </w:pPr>
    <w:rPr>
      <w:sz w:val="21"/>
      <w:szCs w:val="22"/>
    </w:rPr>
  </w:style>
  <w:style w:type="paragraph" w:styleId="20">
    <w:name w:val="toc 2"/>
    <w:basedOn w:val="a"/>
    <w:next w:val="a"/>
    <w:uiPriority w:val="39"/>
    <w:qFormat/>
    <w:rsid w:val="00D82E12"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rsid w:val="00D82E12"/>
    <w:pPr>
      <w:spacing w:line="240" w:lineRule="auto"/>
      <w:ind w:leftChars="1600" w:left="3360"/>
    </w:pPr>
    <w:rPr>
      <w:sz w:val="21"/>
      <w:szCs w:val="22"/>
    </w:rPr>
  </w:style>
  <w:style w:type="character" w:styleId="a7">
    <w:name w:val="Hyperlink"/>
    <w:uiPriority w:val="99"/>
    <w:qFormat/>
    <w:rsid w:val="00D82E12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D82E12"/>
    <w:pPr>
      <w:numPr>
        <w:numId w:val="2"/>
      </w:numPr>
    </w:pPr>
  </w:style>
  <w:style w:type="character" w:customStyle="1" w:styleId="Char">
    <w:name w:val="文档结构图 Char"/>
    <w:basedOn w:val="a0"/>
    <w:link w:val="a3"/>
    <w:qFormat/>
    <w:rsid w:val="00D82E12"/>
    <w:rPr>
      <w:rFonts w:ascii="宋体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sid w:val="00D82E1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D82E1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D82E12"/>
    <w:pPr>
      <w:ind w:firstLineChars="200" w:firstLine="420"/>
    </w:pPr>
  </w:style>
  <w:style w:type="paragraph" w:customStyle="1" w:styleId="TOC1">
    <w:name w:val="TOC 标题1"/>
    <w:basedOn w:val="10"/>
    <w:next w:val="a"/>
    <w:uiPriority w:val="39"/>
    <w:semiHidden/>
    <w:unhideWhenUsed/>
    <w:qFormat/>
    <w:rsid w:val="00D82E12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4E41C8-7F27-4F0E-B39D-1470E63D6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24</Pages>
  <Words>591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jundu8</dc:creator>
  <cp:lastModifiedBy>Sky123.Org</cp:lastModifiedBy>
  <cp:revision>13</cp:revision>
  <dcterms:created xsi:type="dcterms:W3CDTF">2019-05-07T03:28:00Z</dcterms:created>
  <dcterms:modified xsi:type="dcterms:W3CDTF">2020-09-01T03:11:00Z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